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D7" w:rsidRDefault="00F733E3" w:rsidP="00F733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Шановні учасники зібрання!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рада вітати Вас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Приоріллі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 ( 1)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Сподіваюся, що час, який ви тут проведете буде для Вас приємним та корисним.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Профспілка  працівників освіти і науки України – це впливова організація, яка об’єднує в своїх лавах понад два мільйона працівників освіти та студентської молод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і (2).  З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авдання 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 - здійснення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захист трудових, соціально-економічних прав та інтересів спілчан (3).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(4) Царичанська районна організація, як її складова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нараховує 30 первинних профспілкових організацій з яких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(5) 10 ППО – ЗОШ І-ІІІ ст.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(6) 7  ППО – ЗОШ І-ІІ ст.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 ППО – ДНЗ</w:t>
      </w:r>
    </w:p>
    <w:p w:rsidR="00F733E3" w:rsidRDefault="00F733E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ППО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позашкілля</w:t>
      </w:r>
      <w:proofErr w:type="spellEnd"/>
    </w:p>
    <w:p w:rsidR="00F733E3" w:rsidRDefault="00F733E3" w:rsidP="004820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обліку районної організації перебуває 923 члена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профспілки, з них 774 працюючі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, серед них 692 жінки, </w:t>
      </w:r>
      <w:r>
        <w:rPr>
          <w:rFonts w:ascii="Times New Roman" w:hAnsi="Times New Roman" w:cs="Times New Roman"/>
          <w:sz w:val="28"/>
          <w:szCs w:val="28"/>
          <w:lang w:val="uk-UA"/>
        </w:rPr>
        <w:t>150 чоловік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 xml:space="preserve"> - молодь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до 35 років, 149 пенсіонерів.</w:t>
      </w:r>
    </w:p>
    <w:p w:rsidR="00797659" w:rsidRDefault="00797659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Загальний відсоток членів профспілки, щодо працюючих спілчан складає – 96% (7).</w:t>
      </w:r>
    </w:p>
    <w:p w:rsidR="00797659" w:rsidRDefault="00797659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виконання ст.16 Закону України «Про професійні спілки,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їх права та гарантії діяльності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районна організація пройшла реєстрацію в органах юстиції, набула статус юр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идичної особи (8)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складі Всеукраїнської Профспілки працівників освіти і науки України, першочерговим завданням вбачаючи захист соціально-економічних інтересів працівників.</w:t>
      </w:r>
    </w:p>
    <w:p w:rsidR="00797659" w:rsidRDefault="00797659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Особливу роль у розв’язанні соціально-економічних проблем профспілкова організація відводить соці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альному партнерству через уклада</w:t>
      </w:r>
      <w:r>
        <w:rPr>
          <w:rFonts w:ascii="Times New Roman" w:hAnsi="Times New Roman" w:cs="Times New Roman"/>
          <w:sz w:val="28"/>
          <w:szCs w:val="28"/>
          <w:lang w:val="uk-UA"/>
        </w:rPr>
        <w:t>ння та реалізацію колективних договорів (9), здійснюючи цілеспрямовану роботу з питань організації та забезпечення ефективності колективно-договірного регулювання трудових відносин.</w:t>
      </w:r>
    </w:p>
    <w:p w:rsidR="00797659" w:rsidRDefault="00797659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застосуванні до існуючої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практики соціальне партнерство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метод компромісів (10). Проте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будь-який компроміс  можливий лише за взаємної поваги сторін, при бажанні враховувати всі інтереси та вміння йти на діалог.</w:t>
      </w:r>
    </w:p>
    <w:p w:rsidR="00797659" w:rsidRDefault="00797659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Теоретично все просто. Проте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практиці необхідно виходити з реалій життя, адже навіть міська та сільська територіальні організації однієї галузі мають різні як надбання так і проблеми.</w:t>
      </w:r>
    </w:p>
    <w:p w:rsidR="006F0467" w:rsidRDefault="006F046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Сільський регіон має свої особливості. Ні для кого не секрет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>малокомплектні школи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не вписуються у формульний  розрахунок,  д</w:t>
      </w:r>
      <w:r>
        <w:rPr>
          <w:rFonts w:ascii="Times New Roman" w:hAnsi="Times New Roman" w:cs="Times New Roman"/>
          <w:sz w:val="28"/>
          <w:szCs w:val="28"/>
          <w:lang w:val="uk-UA"/>
        </w:rPr>
        <w:t>е «вартість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» одног</w:t>
      </w:r>
      <w:r>
        <w:rPr>
          <w:rFonts w:ascii="Times New Roman" w:hAnsi="Times New Roman" w:cs="Times New Roman"/>
          <w:sz w:val="28"/>
          <w:szCs w:val="28"/>
          <w:lang w:val="uk-UA"/>
        </w:rPr>
        <w:t>о учня обходитьс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я державі в два-три рази більше, ніж одна дитина у школі,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працює на повну потужність. Аргументи держави чіткі, зрозумілі, фінансово підкріплені.</w:t>
      </w:r>
    </w:p>
    <w:p w:rsidR="006F0467" w:rsidRDefault="006F046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Ситуацію ще більше ускладнює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 вже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нова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профспілкова дилема, як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почула ще під час навчання на проекті </w:t>
      </w:r>
      <w:r>
        <w:rPr>
          <w:rFonts w:ascii="Times New Roman" w:hAnsi="Times New Roman" w:cs="Times New Roman"/>
          <w:sz w:val="28"/>
          <w:szCs w:val="28"/>
          <w:lang w:val="en-US"/>
        </w:rPr>
        <w:t>TACIS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 Захист інтересів молодих працівників через інструменти соціального партнерства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>».   Звучить вона так:  а</w:t>
      </w:r>
      <w:r>
        <w:rPr>
          <w:rFonts w:ascii="Times New Roman" w:hAnsi="Times New Roman" w:cs="Times New Roman"/>
          <w:sz w:val="28"/>
          <w:szCs w:val="28"/>
          <w:lang w:val="uk-UA"/>
        </w:rPr>
        <w:t>бо ріст зарплати,  або робочі місця.</w:t>
      </w:r>
    </w:p>
    <w:p w:rsidR="006F0467" w:rsidRDefault="004820FA" w:rsidP="004820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Стає зрозуміло,  що</w:t>
      </w:r>
      <w:r w:rsidR="006F0467">
        <w:rPr>
          <w:rFonts w:ascii="Times New Roman" w:hAnsi="Times New Roman" w:cs="Times New Roman"/>
          <w:sz w:val="28"/>
          <w:szCs w:val="28"/>
          <w:lang w:val="uk-UA"/>
        </w:rPr>
        <w:t xml:space="preserve"> без пошуку компромісу не обійтися,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нині</w:t>
      </w:r>
      <w:r w:rsidR="006F0467">
        <w:rPr>
          <w:rFonts w:ascii="Times New Roman" w:hAnsi="Times New Roman" w:cs="Times New Roman"/>
          <w:sz w:val="28"/>
          <w:szCs w:val="28"/>
          <w:lang w:val="uk-UA"/>
        </w:rPr>
        <w:t xml:space="preserve"> як ніколи важлива тристороння домовленість держава, роботодавець, профспілка.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467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зважити всі аргументи, закріпити домовленості, щоб отримані переваги  не виявилися  хибними </w:t>
      </w:r>
      <w:proofErr w:type="spellStart"/>
      <w:r w:rsidR="006F0467">
        <w:rPr>
          <w:rFonts w:ascii="Times New Roman" w:hAnsi="Times New Roman" w:cs="Times New Roman"/>
          <w:sz w:val="28"/>
          <w:szCs w:val="28"/>
          <w:lang w:val="uk-UA"/>
        </w:rPr>
        <w:t>девідентами</w:t>
      </w:r>
      <w:proofErr w:type="spellEnd"/>
      <w:r w:rsidR="006F046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467">
        <w:rPr>
          <w:rFonts w:ascii="Times New Roman" w:hAnsi="Times New Roman" w:cs="Times New Roman"/>
          <w:sz w:val="28"/>
          <w:szCs w:val="28"/>
          <w:lang w:val="uk-UA"/>
        </w:rPr>
        <w:t>Тому колективно-договірне регулювання трудових відносин є найбільш оптимальним механізмом. ( 11 )</w:t>
      </w:r>
    </w:p>
    <w:p w:rsidR="006F0467" w:rsidRDefault="006F046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</w:t>
      </w:r>
      <w:r w:rsidR="004820FA">
        <w:rPr>
          <w:rFonts w:ascii="Times New Roman" w:hAnsi="Times New Roman" w:cs="Times New Roman"/>
          <w:sz w:val="28"/>
          <w:szCs w:val="28"/>
          <w:lang w:val="uk-UA"/>
        </w:rPr>
        <w:t xml:space="preserve">колективні договори уклали  та зареєстрували </w:t>
      </w:r>
      <w:r w:rsidR="00EB79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EB79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первинні профспілкові організації.</w:t>
      </w:r>
      <w:r w:rsidR="00EB79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793B" w:rsidRDefault="00EB793B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останні роки колективні до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говори та угоди між Профспілко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роботодавцями стали більш змістовними, в них чіткіше розмежовуються зобов’язання сторін, удосконалюються їх зміст та система контролю за виконанням взятих сторонами зобов’язань.</w:t>
      </w:r>
    </w:p>
    <w:p w:rsidR="00EB793B" w:rsidRDefault="00EB793B" w:rsidP="00CB1F7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колективні договори внесено додатки щодо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доплати та додаткову відпустки за шкідливі умови праці;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надання додаткових відпусток за ненормований робочий день, особливі умови праці;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оплата роботи в нічний час;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строки виплати заробітної плати;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можливість надання щорічної відпустки педагогічним працівникам протягом навчального року для санаторно-курортного лікування;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оплата під час простою;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закріп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лені положення про преміювання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>стимулювання творчої праці (12);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оложення про надання грошової винагороди за сумлінну працю та зразкове виконання службових обов’язків.</w:t>
      </w:r>
    </w:p>
    <w:p w:rsidR="00EB793B" w:rsidRDefault="00CB1F74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строки щорічного звіту 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про виконання колективної угоди,</w:t>
      </w:r>
      <w:r w:rsidR="00EB79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B793B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два рази на рік на розширеному засіданні колегії відділу освіти ( за участю райкому профспілки та голів ППО).</w:t>
      </w:r>
    </w:p>
    <w:p w:rsidR="00EB793B" w:rsidRDefault="00EB793B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заходів,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ювалася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відділом освіти райдержадміністрації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районним комітетом сприяли виконанню зобов’язань сторін у 2012 році на 93%</w:t>
      </w:r>
      <w:r w:rsidR="004848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4808" w:rsidRDefault="00484808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необхідно відзначити, що в районі ще не в повному обсязі реалізовані деякі положення Угоди за недостатністю можливостей фінансового ресурсу в межах формувального розрахунку видатків на галузі освіти.</w:t>
      </w:r>
    </w:p>
    <w:p w:rsidR="00484808" w:rsidRDefault="00484808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Потребує уваги вирішення питань повного забезпечення додаткової оплати праці працівників допоміжно-обслуговуючого персоналу, забезпечення працюючих спецодягом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видатків на виплат</w:t>
      </w:r>
      <w:r w:rsidR="00D908C0">
        <w:rPr>
          <w:rFonts w:ascii="Times New Roman" w:hAnsi="Times New Roman" w:cs="Times New Roman"/>
          <w:sz w:val="28"/>
          <w:szCs w:val="28"/>
          <w:lang w:val="uk-UA"/>
        </w:rPr>
        <w:t xml:space="preserve">у педагогічним </w:t>
      </w:r>
      <w:r w:rsidR="00D908C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працівникам щорічної грошової винагороди за сумлінну працю та зразкове викон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ання службових обов’язків, і</w:t>
      </w:r>
      <w:r w:rsidR="00D908C0">
        <w:rPr>
          <w:rFonts w:ascii="Times New Roman" w:hAnsi="Times New Roman" w:cs="Times New Roman"/>
          <w:sz w:val="28"/>
          <w:szCs w:val="28"/>
          <w:lang w:val="uk-UA"/>
        </w:rPr>
        <w:t xml:space="preserve"> ін.</w:t>
      </w:r>
    </w:p>
    <w:p w:rsidR="00D908C0" w:rsidRDefault="00D908C0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розвиваючи принципи соціального партнерства у відносинах з владними структурами, районна організація не була осторонь активних дій у захисті законних прав та інтересів спілчан.</w:t>
      </w:r>
    </w:p>
    <w:p w:rsidR="00D908C0" w:rsidRDefault="00D908C0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Неостаннім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фактором в успішному розвитку соціального партнерства є підвищення рівня інформування первинних організацій (13) та рядових членів профспілки про статутну діяльність органів Профспілки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, методи, що вони використовують та про результати їх роботи.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Це має стати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могутнім стимулом для мотивації профспілкового членства серед працівників галузі.</w:t>
      </w:r>
    </w:p>
    <w:p w:rsidR="00D20DFD" w:rsidRDefault="00D908C0" w:rsidP="00CB1F7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Основним напрямком в діяльності нашої профспілкової організації є укріплення організаційної єдності. 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поставленого завдання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профорганізація провела попередній аналіз діяльності первинок на основі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моніторинга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голів та активності членів профспілки. За його резуль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татами районний </w:t>
      </w:r>
      <w:proofErr w:type="spellStart"/>
      <w:r w:rsidR="00CB1F74">
        <w:rPr>
          <w:rFonts w:ascii="Times New Roman" w:hAnsi="Times New Roman" w:cs="Times New Roman"/>
          <w:sz w:val="28"/>
          <w:szCs w:val="28"/>
          <w:lang w:val="uk-UA"/>
        </w:rPr>
        <w:t>коміте</w:t>
      </w:r>
      <w:proofErr w:type="spellEnd"/>
      <w:r w:rsidR="007108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1F74">
        <w:rPr>
          <w:rFonts w:ascii="Times New Roman" w:hAnsi="Times New Roman" w:cs="Times New Roman"/>
          <w:sz w:val="28"/>
          <w:szCs w:val="28"/>
          <w:lang w:val="uk-UA"/>
        </w:rPr>
        <w:t>здійснючи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подальшу діяльність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E2B">
        <w:rPr>
          <w:rFonts w:ascii="Times New Roman" w:hAnsi="Times New Roman" w:cs="Times New Roman"/>
          <w:sz w:val="28"/>
          <w:szCs w:val="28"/>
          <w:lang w:val="uk-UA"/>
        </w:rPr>
        <w:t>проводить цілеспрямовану кадрову політику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, створив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 xml:space="preserve"> і поповнює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профспілкову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 xml:space="preserve"> картотеку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кадрового резерву;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1F74">
        <w:rPr>
          <w:rFonts w:ascii="Times New Roman" w:hAnsi="Times New Roman" w:cs="Times New Roman"/>
          <w:sz w:val="28"/>
          <w:szCs w:val="28"/>
          <w:lang w:val="uk-UA"/>
        </w:rPr>
        <w:t>затвердженив</w:t>
      </w:r>
      <w:proofErr w:type="spellEnd"/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план навчання резерву, а також новообраних голів перв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инних профспілкових організацій;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 цілісну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си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стему інформування у формі (14) проведення </w:t>
      </w:r>
      <w:proofErr w:type="spellStart"/>
      <w:r w:rsidR="00CB1F74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>формгодин</w:t>
      </w:r>
      <w:proofErr w:type="spellEnd"/>
      <w:r w:rsidR="007108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2008 року райкомом щомісячно випускався «Профспілковий вісник»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а вимогу часу 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>створена діюча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профспілкова сторінка на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 сайті районного відділу освіти, 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складено план роботи щодо 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укріплення мо</w:t>
      </w:r>
      <w:r w:rsidR="00CB1F74">
        <w:rPr>
          <w:rFonts w:ascii="Times New Roman" w:hAnsi="Times New Roman" w:cs="Times New Roman"/>
          <w:sz w:val="28"/>
          <w:szCs w:val="28"/>
          <w:lang w:val="uk-UA"/>
        </w:rPr>
        <w:t xml:space="preserve">тивацій профспілкового членства, 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розроблена програма дій до 2015 року.</w:t>
      </w:r>
    </w:p>
    <w:p w:rsidR="00D20DFD" w:rsidRDefault="00107BAB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>ля збільшення чисельності районної профспілкової організації проведена акція «</w:t>
      </w:r>
      <w:proofErr w:type="spellStart"/>
      <w:r w:rsidR="00D20DFD">
        <w:rPr>
          <w:rFonts w:ascii="Times New Roman" w:hAnsi="Times New Roman" w:cs="Times New Roman"/>
          <w:sz w:val="28"/>
          <w:szCs w:val="28"/>
          <w:lang w:val="uk-UA"/>
        </w:rPr>
        <w:t>Проф</w:t>
      </w:r>
      <w:r>
        <w:rPr>
          <w:rFonts w:ascii="Times New Roman" w:hAnsi="Times New Roman" w:cs="Times New Roman"/>
          <w:sz w:val="28"/>
          <w:szCs w:val="28"/>
          <w:lang w:val="uk-UA"/>
        </w:rPr>
        <w:t>спікова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амністія». Ті, 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>хто поновив профспілкове членство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не втрачаю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профстаж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не сплачують</w:t>
      </w:r>
      <w:r w:rsidR="00D20DFD">
        <w:rPr>
          <w:rFonts w:ascii="Times New Roman" w:hAnsi="Times New Roman" w:cs="Times New Roman"/>
          <w:sz w:val="28"/>
          <w:szCs w:val="28"/>
          <w:lang w:val="uk-UA"/>
        </w:rPr>
        <w:t xml:space="preserve"> профспілкові внески за пропущені роки.</w:t>
      </w:r>
    </w:p>
    <w:p w:rsidR="00D20DFD" w:rsidRDefault="00D20DFD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Президія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районої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Профспілки постійно акцентує увагу виборних пр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офспілкових органів на посиленні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індивідуальної роботи з кожним членом профспілки, необхідності володіння інформацією про ставлення спілчан до діяльності профспілкових органів різних рівнів, залученню їх до активної співпраці з профспілковими організаціями, розширенню спектру мотиваційних факторів 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перебуванн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 у профспілці, значимості та дієвості первинок у профспілковому русі.</w:t>
      </w:r>
    </w:p>
    <w:p w:rsidR="00D92DD7" w:rsidRDefault="00D92DD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(15)Тому з 2007 року з метою підвищення ролі первинної профспілкової організації в районній організації проводяться огляди-конкурси  на кращу первинну профспілкову організацію, переможці якого в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исуваються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участь у обласному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етапі 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2DD7" w:rsidRDefault="00D92DD7" w:rsidP="00107B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наслідок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, у 2007 році ППО БДЮТ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отримала диплом ІІІ ст.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2008 році ППО БДЮТ отримала диплом ІІ ст. обласної організації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 році ППО Царичанської ЗОШ І-ІІІ ст. отримала диплом ІІІ ст. ЦК Профспілки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2DD7" w:rsidRDefault="00D92DD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 у 2012 році Первинні профспілкові організації БДЮТ та Царичанської ЗОШ І-ІІІ ст. стали дипломантами обласного огляду-конкурсу.</w:t>
      </w:r>
    </w:p>
    <w:p w:rsidR="00D92DD7" w:rsidRDefault="00D92DD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менш важливим чинником соціал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ьного партнерства є і оголошення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2009 році конкурс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Проспілковий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авангард»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однією із номінац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ій якого є номінація «Керівник».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ідсумки 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підводяться на серпневій конференції за поданням первинок.</w:t>
      </w:r>
    </w:p>
    <w:p w:rsidR="00D92DD7" w:rsidRDefault="00D92DD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(16)Важливою ланкою роботи районної організації є правовий захист членів профспілки.</w:t>
      </w:r>
    </w:p>
    <w:p w:rsidR="00D92DD7" w:rsidRDefault="00D92DD7" w:rsidP="00107B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Щорічно за безкоштовною правовою допомогою з різних питань звертаються близько 50 спілчан. В залежності від складності ситуацій вони отримують її безпосередньо під час прийому, письмово у встановлені строки, чи залучаючи спеціалістів обласної організації Профспілки.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є суттєвою підтримкою.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Головне, щ</w:t>
      </w:r>
      <w:r>
        <w:rPr>
          <w:rFonts w:ascii="Times New Roman" w:hAnsi="Times New Roman" w:cs="Times New Roman"/>
          <w:sz w:val="28"/>
          <w:szCs w:val="28"/>
          <w:lang w:val="uk-UA"/>
        </w:rPr>
        <w:t>об кожен член профспілки відчув себе причетним до велик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ої організації, яка є і яка діє,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 цікавиться ним не лише на робочому місці, а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перемається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особистими проблемами та здатна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допомогти. І матеріальна допомога (17) є 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не останнім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чинником. Звичайно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фінансові можливості профспілки обмежені, але за кожним рішенням людська доля.</w:t>
      </w:r>
    </w:p>
    <w:p w:rsidR="00E37903" w:rsidRDefault="00E37903" w:rsidP="00107B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один із напрямків діяльності профспілки є створення безпечних умов праці.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Державна політика 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галузі охорони праці базується на засадах пріоритетності життя і здоров’я людини відносно результатів виробничої діяльності. Виходячи з цих принципів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спілки всіх рівнів мають можливість істотно посилити співпрацю з роботодавцями</w:t>
      </w:r>
      <w:r w:rsidR="00107BA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органами місцевого самоврядування.</w:t>
      </w:r>
    </w:p>
    <w:p w:rsidR="00E37903" w:rsidRDefault="00107BAB" w:rsidP="00990B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ході реалізації заходів з охорони праці, передбачених колективною угодою, у 2013 році навчання з охорони праці пройшли 82 чоловіка ( директори, заступники, вчителі відповідних професій).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>В районі проведена (18)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атестація робочих місць за шкідливими умовами </w:t>
      </w:r>
      <w:proofErr w:type="spellStart"/>
      <w:r w:rsidR="00E37903">
        <w:rPr>
          <w:rFonts w:ascii="Times New Roman" w:hAnsi="Times New Roman" w:cs="Times New Roman"/>
          <w:sz w:val="28"/>
          <w:szCs w:val="28"/>
          <w:lang w:val="uk-UA"/>
        </w:rPr>
        <w:t>праціі</w:t>
      </w:r>
      <w:proofErr w:type="spellEnd"/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у ЗОШ на період з 2007 по 2012 роки та повторно на період 2012-2016 роки, що дає кухарям та помічникам кухарів отримати 4 дня до відпустки та 8% доплати, що за рік складає 1115 грн.52 коп.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ДНЗ </w:t>
      </w:r>
      <w:proofErr w:type="spellStart"/>
      <w:r w:rsidR="00E37903">
        <w:rPr>
          <w:rFonts w:ascii="Times New Roman" w:hAnsi="Times New Roman" w:cs="Times New Roman"/>
          <w:sz w:val="28"/>
          <w:szCs w:val="28"/>
          <w:lang w:val="uk-UA"/>
        </w:rPr>
        <w:t>смт.Царичанка</w:t>
      </w:r>
      <w:proofErr w:type="spellEnd"/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2009-2014 р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оки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як наслідок: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>ухар має 4 дні до відпустки та 12% доплати, а машиніст по пранню білизни відповідно 4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дні</w:t>
      </w:r>
      <w:r w:rsidR="00E37903">
        <w:rPr>
          <w:rFonts w:ascii="Times New Roman" w:hAnsi="Times New Roman" w:cs="Times New Roman"/>
          <w:sz w:val="28"/>
          <w:szCs w:val="28"/>
          <w:lang w:val="uk-UA"/>
        </w:rPr>
        <w:t xml:space="preserve"> та 8%.</w:t>
      </w:r>
    </w:p>
    <w:p w:rsidR="00E37903" w:rsidRDefault="00E37903" w:rsidP="00990B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Щорічно райкомом профспілки разом із відділом освіти проводиться огляд-конкурс стану умов та охорони праці.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2012 році за результатами Всеукраїнського огляду-конкурсу ППО: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Царичанської ЗОШ І-ІІІ ст.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Бабайківської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І-ІІІ ст.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Преображенської ЗОШ І-ІІІ ст.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отримали грамоти обласного комітету Профспілки.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Також щорічно</w:t>
      </w:r>
      <w:r w:rsidR="00A5432A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(19) Тиждень охорони праці.</w:t>
      </w:r>
    </w:p>
    <w:p w:rsidR="00A5432A" w:rsidRDefault="00A5432A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(20) З метою сприяння духовному, культурному розвитку працівників освіти проведені змістовні спортивно-фізкультурні та екскурсійно-оздоровчі заходи та організаційно фінансової підтримки профспілки.</w:t>
      </w:r>
    </w:p>
    <w:p w:rsidR="00A5432A" w:rsidRDefault="00A5432A" w:rsidP="00990B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наших спілчан багато творчих особистостей з поетичним обдаруванням, майстрів образотворчого, декоративно-прикладного мистецтва.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Дипломантами обласного  конкурсу художньої самоді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яльності (21) у 2012 році стали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Ромашко Оксана Олексіївна ( І ст.) 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ППО </w:t>
      </w:r>
      <w:r>
        <w:rPr>
          <w:rFonts w:ascii="Times New Roman" w:hAnsi="Times New Roman" w:cs="Times New Roman"/>
          <w:sz w:val="28"/>
          <w:szCs w:val="28"/>
          <w:lang w:val="uk-UA"/>
        </w:rPr>
        <w:t>БДЮТ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Петровська Юлія Василівна (ІІ ст.)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ППО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Могилівська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І-ІІІ ст.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Сідак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Сергій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 ІІІ ст.) 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ППО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Китайгордський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ДНЗ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32A" w:rsidRDefault="00A5432A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не повний перелік творчих особистостей, якими може пишатися освітянська галузь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які не залишаються поза ув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агою профспілкових організацій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плані підтримки та популяризації їх творчості (22). Традиційними стали спортивні змагання, туристичні злети, екскурсійні поїздки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яких за 2012 рік 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взяло участ</w:t>
      </w:r>
      <w:r>
        <w:rPr>
          <w:rFonts w:ascii="Times New Roman" w:hAnsi="Times New Roman" w:cs="Times New Roman"/>
          <w:sz w:val="28"/>
          <w:szCs w:val="28"/>
          <w:lang w:val="uk-UA"/>
        </w:rPr>
        <w:t>ь112 спілчан.</w:t>
      </w:r>
    </w:p>
    <w:p w:rsidR="00A5432A" w:rsidRDefault="00A5432A" w:rsidP="00990B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сьогодні, коли суттєво знижено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рівень важливих соціальних га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рантій населення, а дохід освітян невисокий,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важливим є участь профспілки у роботі коміс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ії соціального страхування (23). </w:t>
      </w:r>
      <w:r>
        <w:rPr>
          <w:rFonts w:ascii="Times New Roman" w:hAnsi="Times New Roman" w:cs="Times New Roman"/>
          <w:sz w:val="28"/>
          <w:szCs w:val="28"/>
          <w:lang w:val="uk-UA"/>
        </w:rPr>
        <w:t>Це дає можливість профспілці (24) впливати на розподіл путівок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(25)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дитяч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оздоровлення (26)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 аналіз захворюваності та є ще однією стороною співпраці профспілки 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роботодавця.</w:t>
      </w:r>
    </w:p>
    <w:p w:rsidR="00483DE7" w:rsidRDefault="00A5432A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 уваги</w:t>
      </w:r>
      <w:r w:rsidR="00483DE7">
        <w:rPr>
          <w:rFonts w:ascii="Times New Roman" w:hAnsi="Times New Roman" w:cs="Times New Roman"/>
          <w:sz w:val="28"/>
          <w:szCs w:val="28"/>
          <w:lang w:val="uk-UA"/>
        </w:rPr>
        <w:t xml:space="preserve"> Царичанська районна організація приділяє роботі з молодими спеціалістами, не залишає поза увагою і ветеранів педагогічної праці.</w:t>
      </w:r>
    </w:p>
    <w:p w:rsidR="00483DE7" w:rsidRDefault="00483DE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Царичанська районна організація Профспілки працівників освіти і науки України представлена в комісії по легалізації заробітної плати при РДА та громадській раді при РДА.</w:t>
      </w:r>
    </w:p>
    <w:p w:rsidR="00990B0A" w:rsidRDefault="00483DE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(28) Сподіваємося, що робота нашої організації не залишиться не помітною. На жаль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ще не все вдалося, 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хотілося б , але ми переконані</w:t>
      </w:r>
      <w:r w:rsidR="0071080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Царичанськ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районна організація Профспілки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</w:t>
      </w:r>
      <w:r w:rsidR="00990B0A">
        <w:rPr>
          <w:rFonts w:ascii="Times New Roman" w:hAnsi="Times New Roman" w:cs="Times New Roman"/>
          <w:sz w:val="28"/>
          <w:szCs w:val="28"/>
          <w:lang w:val="uk-UA"/>
        </w:rPr>
        <w:t xml:space="preserve"> сильною, міцною у згуртованою </w:t>
      </w:r>
    </w:p>
    <w:p w:rsidR="00A5432A" w:rsidRDefault="00990B0A" w:rsidP="00990B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Адже (29) т</w:t>
      </w:r>
      <w:bookmarkStart w:id="0" w:name="_GoBack"/>
      <w:bookmarkEnd w:id="0"/>
      <w:r w:rsidR="00483DE7">
        <w:rPr>
          <w:rFonts w:ascii="Times New Roman" w:hAnsi="Times New Roman" w:cs="Times New Roman"/>
          <w:sz w:val="28"/>
          <w:szCs w:val="28"/>
          <w:lang w:val="uk-UA"/>
        </w:rPr>
        <w:t xml:space="preserve">ой хто прогне, зробить більше, ніж той, хто хоче. </w:t>
      </w:r>
    </w:p>
    <w:p w:rsidR="00A5432A" w:rsidRDefault="00A5432A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7903" w:rsidRDefault="00E3790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7903" w:rsidRDefault="00E37903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92DD7" w:rsidRDefault="00D92DD7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DFD" w:rsidRPr="006F0467" w:rsidRDefault="00D20DFD" w:rsidP="00F733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20DFD" w:rsidRPr="006F0467" w:rsidSect="00F733E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77E"/>
    <w:rsid w:val="000008E0"/>
    <w:rsid w:val="00107BAB"/>
    <w:rsid w:val="00230064"/>
    <w:rsid w:val="00277ED7"/>
    <w:rsid w:val="004820FA"/>
    <w:rsid w:val="00483DE7"/>
    <w:rsid w:val="00484808"/>
    <w:rsid w:val="006F0467"/>
    <w:rsid w:val="00710802"/>
    <w:rsid w:val="00797659"/>
    <w:rsid w:val="00990B0A"/>
    <w:rsid w:val="00A5432A"/>
    <w:rsid w:val="00B20E2B"/>
    <w:rsid w:val="00C6277E"/>
    <w:rsid w:val="00CB1F74"/>
    <w:rsid w:val="00D20DFD"/>
    <w:rsid w:val="00D908C0"/>
    <w:rsid w:val="00D92DD7"/>
    <w:rsid w:val="00E37903"/>
    <w:rsid w:val="00EB793B"/>
    <w:rsid w:val="00F7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Приймальня</dc:creator>
  <cp:lastModifiedBy>Lenovo</cp:lastModifiedBy>
  <cp:revision>3</cp:revision>
  <dcterms:created xsi:type="dcterms:W3CDTF">2013-09-18T11:34:00Z</dcterms:created>
  <dcterms:modified xsi:type="dcterms:W3CDTF">2013-09-19T11:42:00Z</dcterms:modified>
</cp:coreProperties>
</file>